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MẪU HỢP ĐỒNG LAO ĐỘNG</w:t>
      </w:r>
    </w:p>
    <w:p>
      <w:pPr>
        <w:jc w:val="center"/>
      </w:pPr>
      <w:r>
        <w:t>(Áp dụng tham khảo cho vị trí nhân viên vận hành / chứng từ ngành Freight Forwarding)</w:t>
      </w:r>
    </w:p>
    <w:p>
      <w:pPr>
        <w:pStyle w:val="Heading2"/>
      </w:pPr>
      <w:r>
        <w:t>I. Thông tin các bên</w:t>
      </w:r>
    </w:p>
    <w:p>
      <w:r>
        <w:t>Bên A (Người sử dụng lao động): ...........................................</w:t>
      </w:r>
    </w:p>
    <w:p>
      <w:r>
        <w:t>Bên B (Người lao động): ...........................................</w:t>
      </w:r>
    </w:p>
    <w:p>
      <w:pPr>
        <w:pStyle w:val="Heading2"/>
      </w:pPr>
      <w:r>
        <w:t>II. Nội dung hợp đồng</w:t>
      </w:r>
    </w:p>
    <w:p>
      <w:pPr>
        <w:pStyle w:val="ListBullet"/>
      </w:pPr>
      <w:r>
        <w:t>Vị trí công việc: ...........................................</w:t>
      </w:r>
    </w:p>
    <w:p>
      <w:pPr>
        <w:pStyle w:val="ListBullet"/>
      </w:pPr>
      <w:r>
        <w:t>Địa điểm làm việc: ...........................................</w:t>
      </w:r>
    </w:p>
    <w:p>
      <w:pPr>
        <w:pStyle w:val="ListBullet"/>
      </w:pPr>
      <w:r>
        <w:t>Loại hợp đồng: Xác định thời hạn / Không xác định thời hạn</w:t>
      </w:r>
    </w:p>
    <w:p>
      <w:pPr>
        <w:pStyle w:val="ListBullet"/>
      </w:pPr>
      <w:r>
        <w:t>Thời gian thử việc: ...... ngày, hưởng ...... % lương chính thức</w:t>
      </w:r>
    </w:p>
    <w:p>
      <w:pPr>
        <w:pStyle w:val="ListBullet"/>
      </w:pPr>
      <w:r>
        <w:t>Mức lương: ........................... VNĐ/tháng</w:t>
      </w:r>
    </w:p>
    <w:p>
      <w:pPr>
        <w:pStyle w:val="ListBullet"/>
      </w:pPr>
      <w:r>
        <w:t>Phụ cấp: điện thoại, xăng xe, ăn trưa (nếu có)</w:t>
      </w:r>
    </w:p>
    <w:p>
      <w:pPr>
        <w:pStyle w:val="ListBullet"/>
      </w:pPr>
      <w:r>
        <w:t>Thời giờ làm việc: theo nội quy lao động của công ty</w:t>
      </w:r>
    </w:p>
    <w:p>
      <w:pPr>
        <w:pStyle w:val="ListBullet"/>
      </w:pPr>
      <w:r>
        <w:t>Chế độ bảo hiểm: BHXH, BHYT, BHTN theo quy định pháp luật hiện hành</w:t>
      </w:r>
    </w:p>
    <w:p>
      <w:pPr>
        <w:pStyle w:val="Heading2"/>
      </w:pPr>
      <w:r>
        <w:t>III. Lưu ý khi sử dụng mẫu</w:t>
      </w:r>
    </w:p>
    <w:p>
      <w:r>
        <w:t>Đây là mẫu tham khảo mang tính minh họa, KHÔNG thay thế tư vấn pháp lý. Trước khi ban hành chính thức, cần rà soát theo Bộ luật Lao động hiện hành và đặc thù của từng doanh nghiệp.</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